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2A6A13F" w14:textId="3D2165F4" w:rsidR="00B33BAA" w:rsidRDefault="001B496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1B4966">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Psychological science provides a new tool</w:t>
      </w:r>
    </w:p>
    <w:p w14:paraId="5D84DA9B"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5510C58" w14:textId="77777777" w:rsidR="001B4966" w:rsidRDefault="001B496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153697B" w14:textId="77777777" w:rsidR="001B4966" w:rsidRDefault="001B496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78A1D0D6" w:rsidR="00DF6B72" w:rsidRPr="004F6D6E" w:rsidRDefault="006D43D7"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6A8B7ED0" w:rsidR="00DF6B72" w:rsidRPr="004F6D6E" w:rsidRDefault="006D43D7"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C8420B"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C8420B"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C8420B"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C8420B"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F4DB33" w14:textId="23EB7A49" w:rsidR="00B602FC" w:rsidRDefault="00B602FC" w:rsidP="00A37C48">
      <w:pPr>
        <w:tabs>
          <w:tab w:val="left" w:pos="5520"/>
        </w:tabs>
        <w:spacing w:line="480" w:lineRule="auto"/>
        <w:rPr>
          <w:rFonts w:ascii="Times New Roman" w:hAnsi="Times New Roman" w:cs="Times New Roman"/>
          <w:sz w:val="24"/>
          <w:szCs w:val="24"/>
        </w:rPr>
      </w:pPr>
    </w:p>
    <w:p w14:paraId="1BBF0AFA" w14:textId="77777777" w:rsidR="00A37C48" w:rsidRPr="00B602FC" w:rsidRDefault="00A37C48" w:rsidP="00A37C48">
      <w:pPr>
        <w:tabs>
          <w:tab w:val="left" w:pos="5520"/>
        </w:tabs>
        <w:spacing w:line="480" w:lineRule="auto"/>
        <w:rPr>
          <w:rFonts w:ascii="Times New Roman" w:hAnsi="Times New Roman" w:cs="Times New Roman"/>
          <w:sz w:val="24"/>
          <w:szCs w:val="24"/>
        </w:rPr>
      </w:pPr>
    </w:p>
    <w:p w14:paraId="16629075" w14:textId="00633A72" w:rsidR="001E3DFD" w:rsidRPr="00186E94" w:rsidRDefault="00C8420B" w:rsidP="00186E94">
      <w:pPr>
        <w:tabs>
          <w:tab w:val="left" w:pos="5520"/>
        </w:tabs>
        <w:spacing w:line="480" w:lineRule="auto"/>
        <w:jc w:val="center"/>
        <w:rPr>
          <w:rFonts w:ascii="Times New Roman" w:hAnsi="Times New Roman" w:cs="Times New Roman"/>
          <w:b/>
          <w:bCs/>
          <w:sz w:val="24"/>
          <w:szCs w:val="24"/>
        </w:rPr>
      </w:pPr>
      <w:r w:rsidRPr="00186E94">
        <w:rPr>
          <w:rFonts w:ascii="Times New Roman" w:hAnsi="Times New Roman" w:cs="Times New Roman"/>
          <w:b/>
          <w:bCs/>
          <w:sz w:val="24"/>
          <w:szCs w:val="24"/>
        </w:rPr>
        <w:lastRenderedPageBreak/>
        <w:t>P</w:t>
      </w:r>
      <w:r w:rsidR="00186E94" w:rsidRPr="00186E94">
        <w:rPr>
          <w:rFonts w:ascii="Times New Roman" w:hAnsi="Times New Roman" w:cs="Times New Roman"/>
          <w:b/>
          <w:bCs/>
          <w:sz w:val="24"/>
          <w:szCs w:val="24"/>
        </w:rPr>
        <w:t>sychological science</w:t>
      </w:r>
    </w:p>
    <w:p w14:paraId="5E4C9E8F" w14:textId="2EF270A7" w:rsidR="001E3DFD" w:rsidRPr="001E3DFD" w:rsidRDefault="00125B71" w:rsidP="00186E94">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Chapter 9 “</w:t>
      </w:r>
      <w:r w:rsidRPr="00125B71">
        <w:rPr>
          <w:rFonts w:ascii="Times New Roman" w:hAnsi="Times New Roman" w:cs="Times New Roman"/>
          <w:sz w:val="24"/>
          <w:szCs w:val="24"/>
        </w:rPr>
        <w:t>Psychological science provides a new tool</w:t>
      </w:r>
      <w:r>
        <w:rPr>
          <w:rFonts w:ascii="Times New Roman" w:hAnsi="Times New Roman" w:cs="Times New Roman"/>
          <w:sz w:val="24"/>
          <w:szCs w:val="24"/>
        </w:rPr>
        <w:t xml:space="preserve">” discusses the role of tools </w:t>
      </w:r>
      <w:r w:rsidR="00186E94">
        <w:rPr>
          <w:rFonts w:ascii="Times New Roman" w:hAnsi="Times New Roman" w:cs="Times New Roman"/>
          <w:sz w:val="24"/>
          <w:szCs w:val="24"/>
        </w:rPr>
        <w:t>i</w:t>
      </w:r>
      <w:r>
        <w:rPr>
          <w:rFonts w:ascii="Times New Roman" w:hAnsi="Times New Roman" w:cs="Times New Roman"/>
          <w:sz w:val="24"/>
          <w:szCs w:val="24"/>
        </w:rPr>
        <w:t xml:space="preserve">n scientific progress. </w:t>
      </w:r>
      <w:r w:rsidR="00186E94">
        <w:rPr>
          <w:rFonts w:ascii="Times New Roman" w:hAnsi="Times New Roman" w:cs="Times New Roman"/>
          <w:sz w:val="24"/>
          <w:szCs w:val="24"/>
        </w:rPr>
        <w:t xml:space="preserve">Psychological science has many tools that helps expand human senses in different dimensions. </w:t>
      </w:r>
      <w:r w:rsidR="00C8420B" w:rsidRPr="001E3DFD">
        <w:rPr>
          <w:rFonts w:ascii="Times New Roman" w:hAnsi="Times New Roman" w:cs="Times New Roman"/>
          <w:sz w:val="24"/>
          <w:szCs w:val="24"/>
        </w:rPr>
        <w:t>Psychological science has been discovered to be a tool for interpreting scripture creation and behavior and development. To completely comprehend the spiritual life, psychology has been employed to aid the process and occurrences. This is due to advancements in the development of psychological instruments to help study spiritual life and growth in the psychological profession over time.</w:t>
      </w:r>
    </w:p>
    <w:p w14:paraId="3C6BCDC8"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The scientific tools have a wide range of applications and relevance. Science has been used to better the world and everything in it. Science has been used to broaden our senses and, as a result, to create technologies that make our lives easier. These inventions have aided in the explanation and comprehension of various natural events in the cosmos. Psychology can be used as a tool in theology. This is because psychological science can assist people in better understanding their spiritual lives. This is clear from the history of psychology and scientific breakthroughs; first, there were only theories describing and explaining natural events, and then scientific inventions and revolutions came. Physicists Thomas Kuhn and Peter Galison are credited with initiating these scientific revolutions due to various circumstances.</w:t>
      </w:r>
    </w:p>
    <w:p w14:paraId="0EC258D6"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Thomas Kuhn ignored the topic of how science appeared in favor of focusing on how science operated. He was attempting to conceptualize the scientific side. He did this by contrasting physical science and normal science, claiming that physical science aimed at exploring conceptual theories that attempted to explain the occurrences of phenomena, whereas normal science aimed at developing hypotheses and then coming up with explanations to explain </w:t>
      </w:r>
      <w:r w:rsidRPr="001E3DFD">
        <w:rPr>
          <w:rFonts w:ascii="Times New Roman" w:hAnsi="Times New Roman" w:cs="Times New Roman"/>
          <w:sz w:val="24"/>
          <w:szCs w:val="24"/>
        </w:rPr>
        <w:lastRenderedPageBreak/>
        <w:t>theories that were developed from the hypotheses after the hypotheses were proven. He also stated that the limitations of these specific theoretical conceptions were that the views created were inaccurate and hence did not solve some difficulties. This is because the scientists either suspended the problem, adjusted it, or disregarded it. He contrasts the opposing ideas of Newtonian physics and Einstein's.</w:t>
      </w:r>
    </w:p>
    <w:p w14:paraId="50D6C1CA"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Peter Galison shared his thoughts as well. His point of view differed slightly from that of Thomas Kuhl. In his opinion, the creation of psychological tools was the driving factor behind the stimulation of the scientific revolution. He went on to say that the new and future devices of psychology were the most resultant instruments of the issues of scientific discoveries and theories, such as the Einstein vs. Newtonian physics phenomenon. Galison's main point of view has been discovered to be physiological science.</w:t>
      </w:r>
    </w:p>
    <w:p w14:paraId="59D53720"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Specific psychological methods can help people get to know God better. Despite the various tools invented around the world to aid in understanding spiritual life, there are specific discovered tools that can help in the knowledge of life. Theologically God has the mandate and the ability to demonstrate to humans that God truly exists. This is accomplished by spiritual revelation, which includes both special and general revelation. However, we are not passive, and as a result, there are numerous other methods for individuals to get to know God better than by Him revealing Himself to us. We can close the gap between psychology and revelation by employing psychological techniques.</w:t>
      </w:r>
    </w:p>
    <w:p w14:paraId="63B0B12C"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Evangelism is one of the tools that help people know God better. Through evangelism, people can know God more due to how the evangelists explain to people about the existence of </w:t>
      </w:r>
      <w:r w:rsidRPr="001E3DFD">
        <w:rPr>
          <w:rFonts w:ascii="Times New Roman" w:hAnsi="Times New Roman" w:cs="Times New Roman"/>
          <w:sz w:val="24"/>
          <w:szCs w:val="24"/>
        </w:rPr>
        <w:lastRenderedPageBreak/>
        <w:t xml:space="preserve">God. the views of psychology, such as the scientific methods of teaching, helps evangelism through explaining and education and generally presenting the theological information. </w:t>
      </w:r>
    </w:p>
    <w:p w14:paraId="0C89CA11"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Private devotion is also another way to know God better. This is where a person engages in prayer, devotion, and reading of the scripture. This way, people can explore the essence of God in their lives and discover their importance in life. These three aspects, prayer, devotion, and meditation, help analyze the spiritual life of individuals. Psychological concepts may be applied to private devotion because concentration is required in personal devotion deduced from psychology. </w:t>
      </w:r>
    </w:p>
    <w:p w14:paraId="1D19A2EE"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Public worship is also another aspect that should not be left behind. Through public worship, people pray and worship together, and this promotes spiritual understanding. Psychology has contributed to the theological field because the worship session has been made to suit each age group. </w:t>
      </w:r>
    </w:p>
    <w:p w14:paraId="7B8C3323"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The church is also the other aspect that helps in spiritual growth. Through going to church, people interact with the scripture and the pastors and end up growing spiritually. All aspects of the church are meant to develop individuals spiritually. Psychology has helped in the understanding of the essence of the worship session and its significance. Learning and technology have also been incorporated in the worship session, and therefore, there is the aspect of the integration </w:t>
      </w:r>
      <w:proofErr w:type="spellStart"/>
      <w:r w:rsidRPr="001E3DFD">
        <w:rPr>
          <w:rFonts w:ascii="Times New Roman" w:hAnsi="Times New Roman" w:cs="Times New Roman"/>
          <w:sz w:val="24"/>
          <w:szCs w:val="24"/>
        </w:rPr>
        <w:t>f</w:t>
      </w:r>
      <w:proofErr w:type="spellEnd"/>
      <w:r w:rsidRPr="001E3DFD">
        <w:rPr>
          <w:rFonts w:ascii="Times New Roman" w:hAnsi="Times New Roman" w:cs="Times New Roman"/>
          <w:sz w:val="24"/>
          <w:szCs w:val="24"/>
        </w:rPr>
        <w:t xml:space="preserve"> science and technology and the theological field.</w:t>
      </w:r>
    </w:p>
    <w:p w14:paraId="4C92CC23"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These ways of knowing God are very many, and psychological science has helped polish these particular ways and the methods. Ancient or classical ways of worship, science, and technology, and psychology have helped change them. </w:t>
      </w:r>
    </w:p>
    <w:p w14:paraId="36AE2F76"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lastRenderedPageBreak/>
        <w:t xml:space="preserve">There are also theological tools such as religion, are the theological tools that help in the understanding and the knowing of the kingdom of God. This includes psychological science, which is treated as a theological tool and is used to understand God better. Psychological science also helps individuals understand their people better and therefore contributes to understanding the scripture and God in general. </w:t>
      </w:r>
    </w:p>
    <w:p w14:paraId="535F860D" w14:textId="77777777" w:rsidR="001E3DFD" w:rsidRPr="001E3DFD"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 xml:space="preserve">Clinical psychology is also another aspect of knowing God. This is because clinical psychology helps people who have problems and need help and therefore helps in understanding them, and this promotes love. It is this love that allows knowing people and understands and loves God. There is a fingerprint of God found in the psychological science that reveals God in people's lives through spiritual growth. It is important to note that it is in relationships that God works. People are relational, and it is in these relationships, people know their purpose and understand God in the building of the spiritual life. </w:t>
      </w:r>
    </w:p>
    <w:p w14:paraId="09194CC4" w14:textId="12A685CE" w:rsidR="00A91932" w:rsidRDefault="00C8420B" w:rsidP="001E3DFD">
      <w:pPr>
        <w:tabs>
          <w:tab w:val="left" w:pos="5520"/>
        </w:tabs>
        <w:spacing w:line="480" w:lineRule="auto"/>
        <w:ind w:firstLine="720"/>
        <w:rPr>
          <w:rFonts w:ascii="Times New Roman" w:hAnsi="Times New Roman" w:cs="Times New Roman"/>
          <w:sz w:val="24"/>
          <w:szCs w:val="24"/>
        </w:rPr>
      </w:pPr>
      <w:r w:rsidRPr="001E3DFD">
        <w:rPr>
          <w:rFonts w:ascii="Times New Roman" w:hAnsi="Times New Roman" w:cs="Times New Roman"/>
          <w:sz w:val="24"/>
          <w:szCs w:val="24"/>
        </w:rPr>
        <w:t>Individuals' lives are influenced by psychological science. The discussion has demonstrated that psychological research can significantly benefit the understanding of God and other theological concepts. We've seen how psychological research can help with theological concepts like individual devotion, evangelism, public worship, and the church. Psychological science is a tool used to understand better God, the cosmos, and everything in it. This suggests that all psychological notions are psychological tools. People might seek the presence and intervention of God in their lives through psychological science.</w:t>
      </w:r>
    </w:p>
    <w:p w14:paraId="1967E497" w14:textId="3AFA62D4" w:rsidR="001E3DFD" w:rsidRDefault="00DD2222" w:rsidP="001E3DFD">
      <w:pPr>
        <w:tabs>
          <w:tab w:val="left" w:pos="5520"/>
        </w:tabs>
        <w:spacing w:line="480" w:lineRule="auto"/>
        <w:ind w:firstLine="720"/>
        <w:rPr>
          <w:rFonts w:ascii="Times New Roman" w:hAnsi="Times New Roman" w:cs="Times New Roman"/>
          <w:sz w:val="24"/>
          <w:szCs w:val="24"/>
        </w:rPr>
      </w:pPr>
      <w:r w:rsidRPr="00DD2222">
        <w:rPr>
          <w:rFonts w:ascii="Times New Roman" w:hAnsi="Times New Roman" w:cs="Times New Roman"/>
          <w:sz w:val="24"/>
          <w:szCs w:val="24"/>
        </w:rPr>
        <w:t xml:space="preserve">Finally, we discover a connection between psychological science and theological notions. We have seen the integration of psychological notions through the contribution of psychological science in theological themes like as devotion, evangelism, public worship, and the church. More </w:t>
      </w:r>
      <w:r w:rsidRPr="00DD2222">
        <w:rPr>
          <w:rFonts w:ascii="Times New Roman" w:hAnsi="Times New Roman" w:cs="Times New Roman"/>
          <w:sz w:val="24"/>
          <w:szCs w:val="24"/>
        </w:rPr>
        <w:lastRenderedPageBreak/>
        <w:t>psychological concepts and tools have been invented as a result of the invention of psychological tools and the revolution.</w:t>
      </w:r>
    </w:p>
    <w:p w14:paraId="41B92389" w14:textId="77777777" w:rsidR="001E3DFD" w:rsidRDefault="001E3DFD" w:rsidP="001E3DFD">
      <w:pPr>
        <w:tabs>
          <w:tab w:val="left" w:pos="5520"/>
        </w:tabs>
        <w:spacing w:line="480" w:lineRule="auto"/>
        <w:ind w:firstLine="720"/>
        <w:rPr>
          <w:rFonts w:ascii="Times New Roman" w:hAnsi="Times New Roman" w:cs="Times New Roman"/>
          <w:sz w:val="24"/>
          <w:szCs w:val="24"/>
        </w:rPr>
      </w:pPr>
    </w:p>
    <w:p w14:paraId="76951ED3" w14:textId="77777777" w:rsidR="001E3DFD" w:rsidRDefault="001E3DFD" w:rsidP="001E3DFD">
      <w:pPr>
        <w:tabs>
          <w:tab w:val="left" w:pos="5520"/>
        </w:tabs>
        <w:spacing w:line="480" w:lineRule="auto"/>
        <w:ind w:firstLine="720"/>
        <w:rPr>
          <w:rFonts w:ascii="Times New Roman" w:hAnsi="Times New Roman" w:cs="Times New Roman"/>
          <w:sz w:val="24"/>
          <w:szCs w:val="24"/>
        </w:rPr>
      </w:pPr>
    </w:p>
    <w:p w14:paraId="7BAD4A48" w14:textId="77777777" w:rsidR="001B4966" w:rsidRDefault="001B4966" w:rsidP="001E3DFD">
      <w:pPr>
        <w:tabs>
          <w:tab w:val="left" w:pos="5520"/>
        </w:tabs>
        <w:spacing w:line="480" w:lineRule="auto"/>
        <w:ind w:firstLine="720"/>
        <w:rPr>
          <w:rFonts w:ascii="Times New Roman" w:hAnsi="Times New Roman" w:cs="Times New Roman"/>
          <w:sz w:val="24"/>
          <w:szCs w:val="24"/>
        </w:rPr>
      </w:pPr>
    </w:p>
    <w:p w14:paraId="4207A6AA" w14:textId="77777777" w:rsidR="001B4966" w:rsidRDefault="001B4966" w:rsidP="001E3DFD">
      <w:pPr>
        <w:tabs>
          <w:tab w:val="left" w:pos="5520"/>
        </w:tabs>
        <w:spacing w:line="480" w:lineRule="auto"/>
        <w:ind w:firstLine="720"/>
        <w:rPr>
          <w:rFonts w:ascii="Times New Roman" w:hAnsi="Times New Roman" w:cs="Times New Roman"/>
          <w:sz w:val="24"/>
          <w:szCs w:val="24"/>
        </w:rPr>
      </w:pPr>
    </w:p>
    <w:p w14:paraId="03A741ED" w14:textId="77777777" w:rsidR="001E3DFD" w:rsidRDefault="001E3DFD" w:rsidP="00573158">
      <w:pPr>
        <w:tabs>
          <w:tab w:val="left" w:pos="5520"/>
        </w:tabs>
        <w:spacing w:line="480" w:lineRule="auto"/>
        <w:rPr>
          <w:rFonts w:ascii="Times New Roman" w:hAnsi="Times New Roman" w:cs="Times New Roman"/>
          <w:sz w:val="24"/>
          <w:szCs w:val="24"/>
        </w:rPr>
      </w:pPr>
    </w:p>
    <w:p w14:paraId="2AA2A085"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3BF4D353"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6750B978" w14:textId="58CCFCD6" w:rsidR="00A91932" w:rsidRPr="00A91932" w:rsidRDefault="00C8420B" w:rsidP="00A91932">
      <w:pPr>
        <w:tabs>
          <w:tab w:val="left" w:pos="3780"/>
        </w:tabs>
        <w:spacing w:line="480" w:lineRule="auto"/>
        <w:rPr>
          <w:rFonts w:ascii="Times New Roman" w:hAnsi="Times New Roman" w:cs="Times New Roman"/>
          <w:sz w:val="24"/>
          <w:szCs w:val="24"/>
        </w:rPr>
      </w:pPr>
      <w:r>
        <w:rPr>
          <w:rFonts w:ascii="Times New Roman" w:hAnsi="Times New Roman" w:cs="Times New Roman"/>
          <w:sz w:val="24"/>
          <w:szCs w:val="24"/>
        </w:rPr>
        <w:tab/>
      </w: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2668" w14:textId="77777777" w:rsidR="00F72985" w:rsidRDefault="00F72985">
      <w:pPr>
        <w:spacing w:after="0" w:line="240" w:lineRule="auto"/>
      </w:pPr>
      <w:r>
        <w:separator/>
      </w:r>
    </w:p>
  </w:endnote>
  <w:endnote w:type="continuationSeparator" w:id="0">
    <w:p w14:paraId="492B6A05" w14:textId="77777777" w:rsidR="00F72985" w:rsidRDefault="00F72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92EDD" w14:textId="77777777" w:rsidR="00F72985" w:rsidRDefault="00F72985">
      <w:pPr>
        <w:spacing w:after="0" w:line="240" w:lineRule="auto"/>
      </w:pPr>
      <w:r>
        <w:separator/>
      </w:r>
    </w:p>
  </w:footnote>
  <w:footnote w:type="continuationSeparator" w:id="0">
    <w:p w14:paraId="1B4EE932" w14:textId="77777777" w:rsidR="00F72985" w:rsidRDefault="00F72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C8420B">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B31F6A">
          <w:rPr>
            <w:rFonts w:ascii="Times New Roman" w:hAnsi="Times New Roman" w:cs="Times New Roman"/>
            <w:noProof/>
            <w:sz w:val="24"/>
            <w:szCs w:val="24"/>
          </w:rPr>
          <w:t>6</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754C7476">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B9A9418">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169FA4">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328478">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64F41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92FC8A">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82054C">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620CC8">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18E44A">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9A2ADBBC">
      <w:start w:val="1"/>
      <w:numFmt w:val="decimal"/>
      <w:lvlText w:val="%1."/>
      <w:lvlJc w:val="left"/>
      <w:pPr>
        <w:ind w:left="720" w:hanging="360"/>
      </w:pPr>
      <w:rPr>
        <w:rFonts w:hint="default"/>
      </w:rPr>
    </w:lvl>
    <w:lvl w:ilvl="1" w:tplc="5CBC26AE" w:tentative="1">
      <w:start w:val="1"/>
      <w:numFmt w:val="lowerLetter"/>
      <w:lvlText w:val="%2."/>
      <w:lvlJc w:val="left"/>
      <w:pPr>
        <w:ind w:left="1440" w:hanging="360"/>
      </w:pPr>
    </w:lvl>
    <w:lvl w:ilvl="2" w:tplc="6808818C" w:tentative="1">
      <w:start w:val="1"/>
      <w:numFmt w:val="lowerRoman"/>
      <w:lvlText w:val="%3."/>
      <w:lvlJc w:val="right"/>
      <w:pPr>
        <w:ind w:left="2160" w:hanging="180"/>
      </w:pPr>
    </w:lvl>
    <w:lvl w:ilvl="3" w:tplc="7C9E1C98" w:tentative="1">
      <w:start w:val="1"/>
      <w:numFmt w:val="decimal"/>
      <w:lvlText w:val="%4."/>
      <w:lvlJc w:val="left"/>
      <w:pPr>
        <w:ind w:left="2880" w:hanging="360"/>
      </w:pPr>
    </w:lvl>
    <w:lvl w:ilvl="4" w:tplc="742C3D94" w:tentative="1">
      <w:start w:val="1"/>
      <w:numFmt w:val="lowerLetter"/>
      <w:lvlText w:val="%5."/>
      <w:lvlJc w:val="left"/>
      <w:pPr>
        <w:ind w:left="3600" w:hanging="360"/>
      </w:pPr>
    </w:lvl>
    <w:lvl w:ilvl="5" w:tplc="A23A14C2" w:tentative="1">
      <w:start w:val="1"/>
      <w:numFmt w:val="lowerRoman"/>
      <w:lvlText w:val="%6."/>
      <w:lvlJc w:val="right"/>
      <w:pPr>
        <w:ind w:left="4320" w:hanging="180"/>
      </w:pPr>
    </w:lvl>
    <w:lvl w:ilvl="6" w:tplc="C510735C" w:tentative="1">
      <w:start w:val="1"/>
      <w:numFmt w:val="decimal"/>
      <w:lvlText w:val="%7."/>
      <w:lvlJc w:val="left"/>
      <w:pPr>
        <w:ind w:left="5040" w:hanging="360"/>
      </w:pPr>
    </w:lvl>
    <w:lvl w:ilvl="7" w:tplc="FCC01540" w:tentative="1">
      <w:start w:val="1"/>
      <w:numFmt w:val="lowerLetter"/>
      <w:lvlText w:val="%8."/>
      <w:lvlJc w:val="left"/>
      <w:pPr>
        <w:ind w:left="5760" w:hanging="360"/>
      </w:pPr>
    </w:lvl>
    <w:lvl w:ilvl="8" w:tplc="A20402AC"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6726"/>
    <w:rsid w:val="000500EF"/>
    <w:rsid w:val="00074C43"/>
    <w:rsid w:val="000B3C2A"/>
    <w:rsid w:val="000B72AA"/>
    <w:rsid w:val="000E7DB4"/>
    <w:rsid w:val="00104E97"/>
    <w:rsid w:val="0012502D"/>
    <w:rsid w:val="0012531B"/>
    <w:rsid w:val="00125B71"/>
    <w:rsid w:val="00134C89"/>
    <w:rsid w:val="00181812"/>
    <w:rsid w:val="00186E94"/>
    <w:rsid w:val="001B4966"/>
    <w:rsid w:val="001E3DFD"/>
    <w:rsid w:val="002272D6"/>
    <w:rsid w:val="0025412F"/>
    <w:rsid w:val="00284118"/>
    <w:rsid w:val="00287BE1"/>
    <w:rsid w:val="00295833"/>
    <w:rsid w:val="002E7CAE"/>
    <w:rsid w:val="002F1BE0"/>
    <w:rsid w:val="002F32DD"/>
    <w:rsid w:val="00330430"/>
    <w:rsid w:val="00332AE4"/>
    <w:rsid w:val="00363C54"/>
    <w:rsid w:val="003E4DC1"/>
    <w:rsid w:val="003F2053"/>
    <w:rsid w:val="004212B1"/>
    <w:rsid w:val="004543D4"/>
    <w:rsid w:val="0046537B"/>
    <w:rsid w:val="004735DB"/>
    <w:rsid w:val="004A192F"/>
    <w:rsid w:val="004B6D9E"/>
    <w:rsid w:val="004F48D7"/>
    <w:rsid w:val="004F6D6E"/>
    <w:rsid w:val="005349CA"/>
    <w:rsid w:val="005649D7"/>
    <w:rsid w:val="00573158"/>
    <w:rsid w:val="005768D1"/>
    <w:rsid w:val="00593753"/>
    <w:rsid w:val="005A7535"/>
    <w:rsid w:val="006941D0"/>
    <w:rsid w:val="006D43D7"/>
    <w:rsid w:val="00754B5A"/>
    <w:rsid w:val="007A05D9"/>
    <w:rsid w:val="007A4D78"/>
    <w:rsid w:val="007C0BF5"/>
    <w:rsid w:val="007E147A"/>
    <w:rsid w:val="007E22B1"/>
    <w:rsid w:val="0085432A"/>
    <w:rsid w:val="008A1769"/>
    <w:rsid w:val="008B5C04"/>
    <w:rsid w:val="008D7994"/>
    <w:rsid w:val="008F00E5"/>
    <w:rsid w:val="0091358E"/>
    <w:rsid w:val="009141ED"/>
    <w:rsid w:val="00964E65"/>
    <w:rsid w:val="009B1114"/>
    <w:rsid w:val="009B7E6D"/>
    <w:rsid w:val="009C245A"/>
    <w:rsid w:val="009D2934"/>
    <w:rsid w:val="009E32A1"/>
    <w:rsid w:val="00A37C48"/>
    <w:rsid w:val="00A91932"/>
    <w:rsid w:val="00AC5765"/>
    <w:rsid w:val="00B31F6A"/>
    <w:rsid w:val="00B33BAA"/>
    <w:rsid w:val="00B602FC"/>
    <w:rsid w:val="00BA263E"/>
    <w:rsid w:val="00BD2311"/>
    <w:rsid w:val="00BF4390"/>
    <w:rsid w:val="00BF73D4"/>
    <w:rsid w:val="00C3421A"/>
    <w:rsid w:val="00C8420B"/>
    <w:rsid w:val="00CA3854"/>
    <w:rsid w:val="00D036E2"/>
    <w:rsid w:val="00D3729F"/>
    <w:rsid w:val="00D87474"/>
    <w:rsid w:val="00DB35BB"/>
    <w:rsid w:val="00DC391F"/>
    <w:rsid w:val="00DC7BB5"/>
    <w:rsid w:val="00DD2222"/>
    <w:rsid w:val="00DF6B72"/>
    <w:rsid w:val="00E0001B"/>
    <w:rsid w:val="00E94CD9"/>
    <w:rsid w:val="00ED322C"/>
    <w:rsid w:val="00F17F0F"/>
    <w:rsid w:val="00F2094A"/>
    <w:rsid w:val="00F72985"/>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9A79A6E5-5168-4B1A-8B1A-482AD179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5BA9-F70E-4401-AFCE-C6968DC4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8</cp:revision>
  <dcterms:created xsi:type="dcterms:W3CDTF">2021-09-07T15:41:00Z</dcterms:created>
  <dcterms:modified xsi:type="dcterms:W3CDTF">2021-09-07T17:22:00Z</dcterms:modified>
</cp:coreProperties>
</file>